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8A" w:rsidRDefault="00497A8A" w:rsidP="00497A8A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6D144D" w:rsidRDefault="006D144D" w:rsidP="00497A8A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497A8A" w:rsidRDefault="00497A8A" w:rsidP="00497A8A">
      <w:pPr>
        <w:tabs>
          <w:tab w:val="left" w:pos="4111"/>
        </w:tabs>
        <w:jc w:val="center"/>
      </w:pPr>
    </w:p>
    <w:p w:rsidR="00BA1C11" w:rsidRPr="00751EDD" w:rsidRDefault="00BA1C11" w:rsidP="00497A8A">
      <w:pPr>
        <w:tabs>
          <w:tab w:val="left" w:pos="4111"/>
        </w:tabs>
        <w:jc w:val="center"/>
        <w:rPr>
          <w:b/>
        </w:rPr>
      </w:pPr>
      <w:r w:rsidRPr="00751EDD">
        <w:rPr>
          <w:b/>
          <w:sz w:val="28"/>
          <w:szCs w:val="28"/>
        </w:rPr>
        <w:t>Правила материальной ответственности</w:t>
      </w:r>
    </w:p>
    <w:p w:rsidR="00BA1C11" w:rsidRDefault="00BA1C11" w:rsidP="00497A8A">
      <w:pPr>
        <w:tabs>
          <w:tab w:val="left" w:pos="4111"/>
        </w:tabs>
        <w:jc w:val="center"/>
      </w:pPr>
    </w:p>
    <w:p w:rsidR="006D144D" w:rsidRDefault="006D144D" w:rsidP="006D1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Статья 277 </w:t>
      </w:r>
      <w:r w:rsidRPr="00161BF0">
        <w:rPr>
          <w:sz w:val="28"/>
          <w:szCs w:val="28"/>
        </w:rPr>
        <w:t xml:space="preserve">Трудового кодекса РФ </w:t>
      </w:r>
      <w:r>
        <w:rPr>
          <w:sz w:val="28"/>
          <w:szCs w:val="28"/>
        </w:rPr>
        <w:t>Материальная ответственность руководителя организации.</w:t>
      </w:r>
    </w:p>
    <w:p w:rsidR="00D82EFA" w:rsidRDefault="006D144D" w:rsidP="00BA1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несет полную материальную ответственность за </w:t>
      </w:r>
      <w:hyperlink r:id="rId5" w:history="1">
        <w:r w:rsidRPr="00BA1C11">
          <w:rPr>
            <w:rStyle w:val="a3"/>
            <w:color w:val="auto"/>
            <w:sz w:val="28"/>
            <w:szCs w:val="28"/>
            <w:u w:val="none"/>
          </w:rPr>
          <w:t>прямой действительный ущерб</w:t>
        </w:r>
      </w:hyperlink>
      <w:r w:rsidRPr="00BA1C11">
        <w:rPr>
          <w:sz w:val="28"/>
          <w:szCs w:val="28"/>
        </w:rPr>
        <w:t>, причиненный организации.</w:t>
      </w:r>
      <w:r w:rsidR="00497A8A">
        <w:rPr>
          <w:sz w:val="28"/>
          <w:szCs w:val="28"/>
        </w:rPr>
        <w:t xml:space="preserve">    </w:t>
      </w:r>
    </w:p>
    <w:p w:rsidR="00B74336" w:rsidRPr="00B74336" w:rsidRDefault="00BA1C11" w:rsidP="00B74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1BF0">
        <w:rPr>
          <w:sz w:val="28"/>
          <w:szCs w:val="28"/>
        </w:rPr>
        <w:t xml:space="preserve">. </w:t>
      </w:r>
      <w:r w:rsidR="00161BF0" w:rsidRPr="00161BF0">
        <w:rPr>
          <w:sz w:val="28"/>
          <w:szCs w:val="28"/>
        </w:rPr>
        <w:t xml:space="preserve">Материально ответственное лицо – это работник, который несет </w:t>
      </w:r>
      <w:r w:rsidR="00B74336">
        <w:rPr>
          <w:sz w:val="28"/>
          <w:szCs w:val="28"/>
        </w:rPr>
        <w:t xml:space="preserve">полную </w:t>
      </w:r>
      <w:r w:rsidR="00161BF0" w:rsidRPr="00161BF0">
        <w:rPr>
          <w:sz w:val="28"/>
          <w:szCs w:val="28"/>
        </w:rPr>
        <w:t xml:space="preserve">материальную ответственность перед работодателем </w:t>
      </w:r>
      <w:r w:rsidR="00B74336" w:rsidRPr="00B74336">
        <w:rPr>
          <w:sz w:val="28"/>
          <w:szCs w:val="28"/>
        </w:rPr>
        <w:t xml:space="preserve">в связи с вверенным </w:t>
      </w:r>
      <w:r w:rsidR="00B74336">
        <w:rPr>
          <w:sz w:val="28"/>
          <w:szCs w:val="28"/>
        </w:rPr>
        <w:t>ему</w:t>
      </w:r>
      <w:r w:rsidR="00B74336" w:rsidRPr="00B74336">
        <w:rPr>
          <w:sz w:val="28"/>
          <w:szCs w:val="28"/>
        </w:rPr>
        <w:t xml:space="preserve"> имуществом.</w:t>
      </w:r>
    </w:p>
    <w:p w:rsidR="00161BF0" w:rsidRDefault="00BA1C11" w:rsidP="00161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1BF0" w:rsidRPr="00161BF0">
        <w:rPr>
          <w:sz w:val="28"/>
          <w:szCs w:val="28"/>
        </w:rPr>
        <w:t>. Правила материальной ответственности работников установлены главой 39 Трудового кодекса РФ «МАТЕРИАЛЬНАЯ ОТВЕТСТВЕННОСТЬ РАБОТНИКА». Все работники несут материальную ответственность перед работодателем за причиненный ему прямой действительный ущерб.</w:t>
      </w:r>
    </w:p>
    <w:p w:rsidR="00161BF0" w:rsidRDefault="00BA1C11" w:rsidP="00161BF0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4</w:t>
      </w:r>
      <w:r w:rsidR="00161BF0">
        <w:rPr>
          <w:sz w:val="28"/>
          <w:szCs w:val="28"/>
        </w:rPr>
        <w:t xml:space="preserve">. </w:t>
      </w:r>
      <w:r w:rsidR="00161BF0" w:rsidRPr="00161BF0">
        <w:rPr>
          <w:sz w:val="28"/>
          <w:szCs w:val="28"/>
        </w:rPr>
        <w:t>При приеме на работу работников, на которых выполнение обязанностей по обслуживанию материальных ценностей является основной трудовой функцией, необходимо в приказе, трудовом договоре, должностной инструкции закрепить материальную ответственность. С такими работ</w:t>
      </w:r>
      <w:r w:rsidR="00161BF0">
        <w:rPr>
          <w:sz w:val="28"/>
          <w:szCs w:val="28"/>
        </w:rPr>
        <w:t>ни</w:t>
      </w:r>
      <w:r w:rsidR="00161BF0" w:rsidRPr="00161BF0">
        <w:rPr>
          <w:sz w:val="28"/>
          <w:szCs w:val="28"/>
        </w:rPr>
        <w:t>ками заключаются письменные договоры о полной материальной ответственности (</w:t>
      </w:r>
      <w:r w:rsidR="007C79BA">
        <w:rPr>
          <w:sz w:val="28"/>
          <w:szCs w:val="28"/>
        </w:rPr>
        <w:t xml:space="preserve">статьей </w:t>
      </w:r>
      <w:r w:rsidR="00161BF0" w:rsidRPr="00161BF0">
        <w:rPr>
          <w:sz w:val="28"/>
          <w:szCs w:val="28"/>
        </w:rPr>
        <w:t>244 Т</w:t>
      </w:r>
      <w:r w:rsidR="006D144D">
        <w:rPr>
          <w:sz w:val="28"/>
          <w:szCs w:val="28"/>
        </w:rPr>
        <w:t xml:space="preserve">рудового </w:t>
      </w:r>
      <w:r w:rsidR="00161BF0" w:rsidRPr="00161BF0">
        <w:rPr>
          <w:sz w:val="28"/>
          <w:szCs w:val="28"/>
        </w:rPr>
        <w:t>К</w:t>
      </w:r>
      <w:r w:rsidR="006D144D">
        <w:rPr>
          <w:sz w:val="28"/>
          <w:szCs w:val="28"/>
        </w:rPr>
        <w:t>одекса</w:t>
      </w:r>
      <w:r w:rsidR="00161BF0" w:rsidRPr="00161BF0">
        <w:rPr>
          <w:sz w:val="28"/>
          <w:szCs w:val="28"/>
        </w:rPr>
        <w:t xml:space="preserve"> РФ). Договоры заключаются в трех экземплярах - один работодателю, второй</w:t>
      </w:r>
      <w:r w:rsidR="00161BF0">
        <w:rPr>
          <w:sz w:val="28"/>
          <w:szCs w:val="28"/>
        </w:rPr>
        <w:t xml:space="preserve"> передается </w:t>
      </w:r>
      <w:r w:rsidR="00161BF0" w:rsidRPr="00161BF0">
        <w:rPr>
          <w:sz w:val="28"/>
          <w:szCs w:val="28"/>
        </w:rPr>
        <w:t>работнику, третий</w:t>
      </w:r>
      <w:r w:rsidR="00161BF0">
        <w:rPr>
          <w:sz w:val="28"/>
          <w:szCs w:val="28"/>
        </w:rPr>
        <w:t xml:space="preserve"> – </w:t>
      </w:r>
      <w:r w:rsidR="00161BF0" w:rsidRPr="00161BF0">
        <w:rPr>
          <w:sz w:val="28"/>
          <w:szCs w:val="28"/>
        </w:rPr>
        <w:t>бухгалтеру. Перечни работ и категорий работников, с которыми могут заключаться указанные договоры, а также типовые формы этих договоров утверждены Постановлением Минтруда РФ от 31.12.2002 № 85</w:t>
      </w:r>
      <w:r w:rsidR="007C79BA">
        <w:rPr>
          <w:sz w:val="28"/>
          <w:szCs w:val="28"/>
        </w:rPr>
        <w:t xml:space="preserve"> </w:t>
      </w:r>
      <w:r w:rsidR="00161BF0" w:rsidRPr="00161BF0">
        <w:rPr>
          <w:sz w:val="28"/>
          <w:szCs w:val="28"/>
        </w:rPr>
        <w:t>(руководители, их заместители, заведующие их заместители, заведующие хозяйством, лаборанты, заведующие секторами библиотек, кладовщики, кастелянши</w:t>
      </w:r>
      <w:r w:rsidR="00161BF0" w:rsidRPr="00161BF0">
        <w:rPr>
          <w:sz w:val="32"/>
          <w:szCs w:val="32"/>
        </w:rPr>
        <w:t>).</w:t>
      </w:r>
    </w:p>
    <w:p w:rsidR="00161BF0" w:rsidRPr="00161BF0" w:rsidRDefault="00BA1C11" w:rsidP="00161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1BF0" w:rsidRPr="00B74336">
        <w:rPr>
          <w:sz w:val="28"/>
          <w:szCs w:val="28"/>
        </w:rPr>
        <w:t xml:space="preserve">. </w:t>
      </w:r>
      <w:proofErr w:type="gramStart"/>
      <w:r w:rsidR="00161BF0" w:rsidRPr="00B74336">
        <w:rPr>
          <w:sz w:val="28"/>
          <w:szCs w:val="28"/>
        </w:rPr>
        <w:t>При смене материально ответственного лица, по любой причине (включая увольнение), необходимо поставить в известность бухгалтерию (бухгалтера по учету материалов), обязательно провести инвентаризацию имущества, которое было ему вверено</w:t>
      </w:r>
      <w:r w:rsidR="00B74336" w:rsidRPr="00B74336">
        <w:rPr>
          <w:sz w:val="28"/>
          <w:szCs w:val="28"/>
        </w:rPr>
        <w:t xml:space="preserve"> </w:t>
      </w:r>
      <w:r w:rsidR="00161BF0" w:rsidRPr="00B74336">
        <w:rPr>
          <w:sz w:val="28"/>
          <w:szCs w:val="28"/>
        </w:rPr>
        <w:t>(ч.3 ст. 11 ФЗ от 06.12.2011 № 402-ФЗ «О бухгалтерском учете», п.1.5 Методических указаний по инвентаризации имущества и финансовых обязательств (утв. Приказом Минфина РФ от 1306.1995 №</w:t>
      </w:r>
      <w:r w:rsidR="00B74336" w:rsidRPr="00B74336">
        <w:rPr>
          <w:sz w:val="28"/>
          <w:szCs w:val="28"/>
        </w:rPr>
        <w:t xml:space="preserve"> </w:t>
      </w:r>
      <w:r w:rsidR="00161BF0" w:rsidRPr="00B74336">
        <w:rPr>
          <w:sz w:val="28"/>
          <w:szCs w:val="28"/>
        </w:rPr>
        <w:t>49</w:t>
      </w:r>
      <w:r w:rsidR="00720333">
        <w:rPr>
          <w:sz w:val="28"/>
          <w:szCs w:val="28"/>
        </w:rPr>
        <w:t>)</w:t>
      </w:r>
      <w:r w:rsidR="00B74336" w:rsidRPr="00B74336">
        <w:rPr>
          <w:sz w:val="28"/>
          <w:szCs w:val="28"/>
        </w:rPr>
        <w:t>.</w:t>
      </w:r>
      <w:proofErr w:type="gramEnd"/>
    </w:p>
    <w:p w:rsidR="00031D1C" w:rsidRDefault="00BA1C11" w:rsidP="008A4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1BF0" w:rsidRPr="00B74336">
        <w:rPr>
          <w:sz w:val="28"/>
          <w:szCs w:val="28"/>
        </w:rPr>
        <w:t xml:space="preserve">. Руководитель </w:t>
      </w:r>
      <w:r w:rsidR="00B74336" w:rsidRPr="00B74336">
        <w:rPr>
          <w:sz w:val="28"/>
          <w:szCs w:val="28"/>
        </w:rPr>
        <w:t xml:space="preserve">организации </w:t>
      </w:r>
      <w:r w:rsidR="00161BF0" w:rsidRPr="00B74336">
        <w:rPr>
          <w:sz w:val="28"/>
          <w:szCs w:val="28"/>
        </w:rPr>
        <w:t>издает приказ на проведение инвентаризации</w:t>
      </w:r>
      <w:r w:rsidR="008A4FED">
        <w:rPr>
          <w:sz w:val="28"/>
          <w:szCs w:val="28"/>
        </w:rPr>
        <w:t>.</w:t>
      </w:r>
    </w:p>
    <w:sectPr w:rsidR="00031D1C" w:rsidSect="00031D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ium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698"/>
    <w:multiLevelType w:val="hybridMultilevel"/>
    <w:tmpl w:val="4A4462C4"/>
    <w:lvl w:ilvl="0" w:tplc="3EA0D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401776"/>
    <w:multiLevelType w:val="hybridMultilevel"/>
    <w:tmpl w:val="A40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7257"/>
    <w:multiLevelType w:val="hybridMultilevel"/>
    <w:tmpl w:val="A5E4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A8A"/>
    <w:rsid w:val="00031D1C"/>
    <w:rsid w:val="000D231A"/>
    <w:rsid w:val="000E1E2F"/>
    <w:rsid w:val="00111BA9"/>
    <w:rsid w:val="00161BF0"/>
    <w:rsid w:val="00216B83"/>
    <w:rsid w:val="002D7F30"/>
    <w:rsid w:val="00393606"/>
    <w:rsid w:val="00414083"/>
    <w:rsid w:val="00493E68"/>
    <w:rsid w:val="00497A8A"/>
    <w:rsid w:val="00575896"/>
    <w:rsid w:val="006D144D"/>
    <w:rsid w:val="00720333"/>
    <w:rsid w:val="00743F45"/>
    <w:rsid w:val="00751EDD"/>
    <w:rsid w:val="007C79BA"/>
    <w:rsid w:val="00863492"/>
    <w:rsid w:val="008A4FED"/>
    <w:rsid w:val="008D62B2"/>
    <w:rsid w:val="00AC77AF"/>
    <w:rsid w:val="00AE4EE2"/>
    <w:rsid w:val="00B60B5B"/>
    <w:rsid w:val="00B74336"/>
    <w:rsid w:val="00BA1C11"/>
    <w:rsid w:val="00D82EFA"/>
    <w:rsid w:val="00E00F9D"/>
    <w:rsid w:val="00E8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97A8A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A8A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basedOn w:val="a0"/>
    <w:rsid w:val="00497A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A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A8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61BF0"/>
    <w:pPr>
      <w:ind w:left="720"/>
      <w:contextualSpacing/>
    </w:pPr>
  </w:style>
  <w:style w:type="paragraph" w:customStyle="1" w:styleId="ConsPlusNormal">
    <w:name w:val="ConsPlusNormal"/>
    <w:rsid w:val="0016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97A8A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A8A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basedOn w:val="a0"/>
    <w:rsid w:val="00497A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A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A8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61BF0"/>
    <w:pPr>
      <w:ind w:left="720"/>
      <w:contextualSpacing/>
    </w:pPr>
  </w:style>
  <w:style w:type="paragraph" w:customStyle="1" w:styleId="ConsPlusNormal">
    <w:name w:val="ConsPlusNormal"/>
    <w:rsid w:val="0016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50EDA6D844BC390A51B2642FC5FC21E16C3776D58A658813F2EF96CE0449BD4CD0F51810B9826FwFT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202(4)</cp:lastModifiedBy>
  <cp:revision>11</cp:revision>
  <cp:lastPrinted>2020-06-18T05:51:00Z</cp:lastPrinted>
  <dcterms:created xsi:type="dcterms:W3CDTF">2017-05-25T01:55:00Z</dcterms:created>
  <dcterms:modified xsi:type="dcterms:W3CDTF">2020-06-18T07:44:00Z</dcterms:modified>
</cp:coreProperties>
</file>